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F7256" w:rsidRPr="00A82FA6" w14:paraId="11EBE51C" w14:textId="77777777">
        <w:trPr>
          <w:cantSplit/>
          <w:trHeight w:hRule="exact" w:val="1440"/>
        </w:trPr>
        <w:tc>
          <w:tcPr>
            <w:tcW w:w="3787" w:type="dxa"/>
          </w:tcPr>
          <w:p w14:paraId="4A6FBB99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Abernathy, Roeder, Boyd &amp; Hullett, P.C.</w:t>
            </w:r>
          </w:p>
          <w:p w14:paraId="3B7CC64E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Chad Timmons, Larry R. Boyd, Emily M. Hahn</w:t>
            </w:r>
          </w:p>
          <w:p w14:paraId="3CD0837D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1700 Redbud Blvd, Ste. 300</w:t>
            </w:r>
          </w:p>
          <w:p w14:paraId="2651347E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McKinney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75069</w:t>
            </w:r>
          </w:p>
          <w:p w14:paraId="145796B3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3D0B18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DF8F27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Alston &amp; Bird LLP</w:t>
            </w:r>
          </w:p>
          <w:p w14:paraId="1283B9B1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Jared Slade</w:t>
            </w:r>
          </w:p>
          <w:p w14:paraId="62776BB4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Chase Tower</w:t>
            </w:r>
          </w:p>
          <w:p w14:paraId="1A6BBF45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2200 Ross Avenue</w:t>
            </w:r>
          </w:p>
          <w:p w14:paraId="32957C9B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2BDA052D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055208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28F011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Ashby &amp; Geddes, P.A.</w:t>
            </w:r>
          </w:p>
          <w:p w14:paraId="3E8EC359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William P. Bowden, Esq., Michael D. DeBaecke, Esq.</w:t>
            </w:r>
          </w:p>
          <w:p w14:paraId="05E8FAE3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500 Delaware Avenue, 8th Floor</w:t>
            </w:r>
          </w:p>
          <w:p w14:paraId="55ED89DD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PO Box 1150</w:t>
            </w:r>
          </w:p>
          <w:p w14:paraId="14CED45B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19899-1150</w:t>
            </w:r>
          </w:p>
          <w:p w14:paraId="5DB55E34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1EB5AF90" w14:textId="77777777">
        <w:trPr>
          <w:cantSplit/>
          <w:trHeight w:hRule="exact" w:val="1440"/>
        </w:trPr>
        <w:tc>
          <w:tcPr>
            <w:tcW w:w="3787" w:type="dxa"/>
          </w:tcPr>
          <w:p w14:paraId="21C10C16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Baker &amp; McKenzie LLP</w:t>
            </w:r>
          </w:p>
          <w:p w14:paraId="05F96237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Debra A. Dandeneau &amp; Blaire Cahn</w:t>
            </w:r>
          </w:p>
          <w:p w14:paraId="4B3990A0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452 Fifth Ave</w:t>
            </w:r>
          </w:p>
          <w:p w14:paraId="7A6E3040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10018</w:t>
            </w:r>
          </w:p>
          <w:p w14:paraId="703DF731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40FB07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EB087F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Baker &amp; McKenzie LLP</w:t>
            </w:r>
          </w:p>
          <w:p w14:paraId="22B1B885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Michelle Hartmann</w:t>
            </w:r>
          </w:p>
          <w:p w14:paraId="17008BA1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1900 North Pearl</w:t>
            </w:r>
          </w:p>
          <w:p w14:paraId="0AF953A4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Suite 1500</w:t>
            </w:r>
          </w:p>
          <w:p w14:paraId="1A0A7E3E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1F99C4D3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20A43F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49FDAC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Barnes &amp; Thornburg LLP</w:t>
            </w:r>
          </w:p>
          <w:p w14:paraId="459581D5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Thomas G. Haskins, Jr.</w:t>
            </w:r>
          </w:p>
          <w:p w14:paraId="13A293C3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2121 North Pearl Street, Suite 700</w:t>
            </w:r>
          </w:p>
          <w:p w14:paraId="5F0B48F9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4EFB6DF2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047D9FDC" w14:textId="77777777">
        <w:trPr>
          <w:cantSplit/>
          <w:trHeight w:hRule="exact" w:val="1440"/>
        </w:trPr>
        <w:tc>
          <w:tcPr>
            <w:tcW w:w="3787" w:type="dxa"/>
          </w:tcPr>
          <w:p w14:paraId="3B1CE83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Blank Rome LLP</w:t>
            </w:r>
          </w:p>
          <w:p w14:paraId="5F04D1E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John E. Lucian, Josef W. Mintz</w:t>
            </w:r>
          </w:p>
          <w:p w14:paraId="56F581E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1201 N. Market Street, Suite 800</w:t>
            </w:r>
          </w:p>
          <w:p w14:paraId="238565D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4FA0CAA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8BA24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DCE19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Bonds Ellis Eppich Schafer Jones LLP</w:t>
            </w:r>
          </w:p>
          <w:p w14:paraId="55C85F3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John Y. Bonds, III, Bryan C. Assink</w:t>
            </w:r>
          </w:p>
          <w:p w14:paraId="02F97B4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420 Throckmorton Street, Suite 1000</w:t>
            </w:r>
          </w:p>
          <w:p w14:paraId="37FB126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Fort Worth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76102</w:t>
            </w:r>
          </w:p>
          <w:p w14:paraId="35FE01C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97835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967C1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Brown Fox PLLC</w:t>
            </w:r>
          </w:p>
          <w:p w14:paraId="2723765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Cortney C. Thomas</w:t>
            </w:r>
          </w:p>
          <w:p w14:paraId="167ED3D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8111 Preston Road, Suite 300</w:t>
            </w:r>
          </w:p>
          <w:p w14:paraId="1A91FE2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75225</w:t>
            </w:r>
          </w:p>
          <w:p w14:paraId="6DD0F61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22FB02AA" w14:textId="77777777">
        <w:trPr>
          <w:cantSplit/>
          <w:trHeight w:hRule="exact" w:val="1440"/>
        </w:trPr>
        <w:tc>
          <w:tcPr>
            <w:tcW w:w="3787" w:type="dxa"/>
          </w:tcPr>
          <w:p w14:paraId="626A63C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Buchalter, A Professional Corporation</w:t>
            </w:r>
          </w:p>
          <w:p w14:paraId="2681E31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Shawn M. Christianson, Esq.</w:t>
            </w:r>
          </w:p>
          <w:p w14:paraId="5FF1CC7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55 Second Street, 17th Floor</w:t>
            </w:r>
          </w:p>
          <w:p w14:paraId="5A3E96C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94105-3493</w:t>
            </w:r>
          </w:p>
          <w:p w14:paraId="2E2C039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91F4B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661A4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Butler Snow LLP</w:t>
            </w:r>
          </w:p>
          <w:p w14:paraId="2B0ACAB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Martin A. Sosland and Candice M. Carson</w:t>
            </w:r>
          </w:p>
          <w:p w14:paraId="580ECB4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2911 Turtle Creek Blvd.</w:t>
            </w:r>
          </w:p>
          <w:p w14:paraId="4A9960F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Suite 1400</w:t>
            </w:r>
          </w:p>
          <w:p w14:paraId="792A05C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75219</w:t>
            </w:r>
          </w:p>
          <w:p w14:paraId="5C2D5F0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A3ED4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D1C2A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Carlyon Cica Chtd.</w:t>
            </w:r>
          </w:p>
          <w:p w14:paraId="5425A46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Candace C. Carlyon, Esq., Tracy M. Osteen, Esq.</w:t>
            </w:r>
          </w:p>
          <w:p w14:paraId="43203F6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265 E. Warm Springs Road, Suite 107</w:t>
            </w:r>
          </w:p>
          <w:p w14:paraId="472C6F2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Las Vegas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NV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89119</w:t>
            </w:r>
          </w:p>
          <w:p w14:paraId="0EB0781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0F92DAD3" w14:textId="77777777">
        <w:trPr>
          <w:cantSplit/>
          <w:trHeight w:hRule="exact" w:val="1440"/>
        </w:trPr>
        <w:tc>
          <w:tcPr>
            <w:tcW w:w="3787" w:type="dxa"/>
          </w:tcPr>
          <w:p w14:paraId="12A1E91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Chipman, Brown, Cicero &amp; Cole, LLP</w:t>
            </w:r>
          </w:p>
          <w:p w14:paraId="6878973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Mark L. Desgrosseilliers</w:t>
            </w:r>
          </w:p>
          <w:p w14:paraId="754EBE3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Hercules Plaza</w:t>
            </w:r>
          </w:p>
          <w:p w14:paraId="68E574D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1313 North Market Street, Suite 5400</w:t>
            </w:r>
          </w:p>
          <w:p w14:paraId="45C042F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7BD6801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FC8AD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67DCA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Cole, Schotz, Meisel, Forman &amp; Leonard, P.A.</w:t>
            </w:r>
          </w:p>
          <w:p w14:paraId="5089F96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901 Main Street</w:t>
            </w:r>
          </w:p>
          <w:p w14:paraId="5832618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Suite 4120</w:t>
            </w:r>
          </w:p>
          <w:p w14:paraId="1FD441D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75202</w:t>
            </w:r>
          </w:p>
          <w:p w14:paraId="2CEEF87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BE2CB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C659A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Condon Tobin Sladek Thornton PLLC</w:t>
            </w:r>
          </w:p>
          <w:p w14:paraId="5C690D3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J. Seth Moore</w:t>
            </w:r>
          </w:p>
          <w:p w14:paraId="452DCD4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8080 Park Lane, Suite 700</w:t>
            </w:r>
          </w:p>
          <w:p w14:paraId="0928064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75231</w:t>
            </w:r>
          </w:p>
          <w:p w14:paraId="5F85156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56B8896E" w14:textId="77777777">
        <w:trPr>
          <w:cantSplit/>
          <w:trHeight w:hRule="exact" w:val="1440"/>
        </w:trPr>
        <w:tc>
          <w:tcPr>
            <w:tcW w:w="3787" w:type="dxa"/>
          </w:tcPr>
          <w:p w14:paraId="0FE1924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Dentons US LLP</w:t>
            </w:r>
          </w:p>
          <w:p w14:paraId="5BB5FF3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Casey Doherty</w:t>
            </w:r>
          </w:p>
          <w:p w14:paraId="700CD51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1221 McKinney Street, Suite 1900</w:t>
            </w:r>
          </w:p>
          <w:p w14:paraId="3758CE9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Houston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77010</w:t>
            </w:r>
          </w:p>
          <w:p w14:paraId="64F9757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1BC8B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F1068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Dentons US LLP</w:t>
            </w:r>
          </w:p>
          <w:p w14:paraId="06952DC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Lauren Macksoud, Esq.</w:t>
            </w:r>
          </w:p>
          <w:p w14:paraId="240A345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1221 Avenue of the Americas</w:t>
            </w:r>
          </w:p>
          <w:p w14:paraId="3686A98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10020-1089</w:t>
            </w:r>
          </w:p>
          <w:p w14:paraId="672345A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35450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A52FE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Dentons US LLP</w:t>
            </w:r>
          </w:p>
          <w:p w14:paraId="612C548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Patrick C. Maxcy, Esq.</w:t>
            </w:r>
          </w:p>
          <w:p w14:paraId="7CB409D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233 South Wacker Drive</w:t>
            </w:r>
          </w:p>
          <w:p w14:paraId="21EBA4C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Suite 5900</w:t>
            </w:r>
          </w:p>
          <w:p w14:paraId="681C339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IL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60606-6361</w:t>
            </w:r>
          </w:p>
          <w:p w14:paraId="1CF3F98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560CD1CA" w14:textId="77777777">
        <w:trPr>
          <w:cantSplit/>
          <w:trHeight w:hRule="exact" w:val="1440"/>
        </w:trPr>
        <w:tc>
          <w:tcPr>
            <w:tcW w:w="3787" w:type="dxa"/>
          </w:tcPr>
          <w:p w14:paraId="007D358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Forshey &amp; Prostok LLP</w:t>
            </w:r>
          </w:p>
          <w:p w14:paraId="5E7C2DF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Jeff P. Prostok, J. Robert Forshey, Suzanne K. Rosen</w:t>
            </w:r>
          </w:p>
          <w:p w14:paraId="5CFC9BC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777 Main Street, Suite 1550</w:t>
            </w:r>
          </w:p>
          <w:p w14:paraId="61F1CD7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Fort Worth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76102</w:t>
            </w:r>
          </w:p>
          <w:p w14:paraId="1463CE0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E2E7A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DE1C6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Frontier State Bank</w:t>
            </w:r>
          </w:p>
          <w:p w14:paraId="5DF5803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Attn:  Steve Elliot</w:t>
            </w:r>
          </w:p>
          <w:p w14:paraId="2E4509D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5100 South I-35 Service Road</w:t>
            </w:r>
          </w:p>
          <w:p w14:paraId="2998202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Oklahoma City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OK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73129</w:t>
            </w:r>
          </w:p>
          <w:p w14:paraId="4C15585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EB174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EA2EC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Frost Brown Todd LLC</w:t>
            </w:r>
          </w:p>
          <w:p w14:paraId="0510820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Mark A. Platt</w:t>
            </w:r>
          </w:p>
          <w:p w14:paraId="6558E6D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2101 Cedar Springs Rd, Suite 900</w:t>
            </w:r>
          </w:p>
          <w:p w14:paraId="1E9C849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75201-1867</w:t>
            </w:r>
          </w:p>
          <w:p w14:paraId="7597A7C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04F9C295" w14:textId="77777777">
        <w:trPr>
          <w:cantSplit/>
          <w:trHeight w:hRule="exact" w:val="1440"/>
        </w:trPr>
        <w:tc>
          <w:tcPr>
            <w:tcW w:w="3787" w:type="dxa"/>
          </w:tcPr>
          <w:p w14:paraId="44D9115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Gibson, Dunn &amp; Crutcher LLP</w:t>
            </w:r>
          </w:p>
          <w:p w14:paraId="567A2F9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Marshall R. King, Esq., Michael A. Rosenthal, Esq. &amp; Alan Moskowitz, Esq.</w:t>
            </w:r>
          </w:p>
          <w:p w14:paraId="28805B3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200 Park Avenue</w:t>
            </w:r>
          </w:p>
          <w:p w14:paraId="5F374E8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10066</w:t>
            </w:r>
          </w:p>
          <w:p w14:paraId="67CB6D5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2DE76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13945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Gibson, Dunn &amp; Crutcher LLP</w:t>
            </w:r>
          </w:p>
          <w:p w14:paraId="282DB3D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Matthew G. Bouslog, Esq.</w:t>
            </w:r>
          </w:p>
          <w:p w14:paraId="7C59AD8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3161 Michelson Drive</w:t>
            </w:r>
          </w:p>
          <w:p w14:paraId="1762ED2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Irvine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92612</w:t>
            </w:r>
          </w:p>
          <w:p w14:paraId="49300A2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01EA4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85B8E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Hayward &amp; Associates PLLC</w:t>
            </w:r>
          </w:p>
          <w:p w14:paraId="241258B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Melissa S. Hayward, Zachery Z. Annable</w:t>
            </w:r>
          </w:p>
          <w:p w14:paraId="6EE2618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10501 N. Central Expy, Ste. 106</w:t>
            </w:r>
          </w:p>
          <w:p w14:paraId="7DC4A4A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75231</w:t>
            </w:r>
          </w:p>
          <w:p w14:paraId="7BEE6DD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5973C2B1" w14:textId="77777777">
        <w:trPr>
          <w:cantSplit/>
          <w:trHeight w:hRule="exact" w:val="1440"/>
        </w:trPr>
        <w:tc>
          <w:tcPr>
            <w:tcW w:w="3787" w:type="dxa"/>
          </w:tcPr>
          <w:p w14:paraId="7CAA750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Heller, Draper &amp; Horn, L.L.C.</w:t>
            </w:r>
          </w:p>
          <w:p w14:paraId="3257FEB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Douglas S. Draper, Leslie A. Collins, Greta M. Brouphy</w:t>
            </w:r>
          </w:p>
          <w:p w14:paraId="74D3411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650 Poydras Street, Suite 2500</w:t>
            </w:r>
          </w:p>
          <w:p w14:paraId="6774F94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Orleans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LA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70130</w:t>
            </w:r>
          </w:p>
          <w:p w14:paraId="0D8CF92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403D5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7F08F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Highland Capital Management</w:t>
            </w:r>
          </w:p>
          <w:p w14:paraId="27874F5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Attn: Thomas Surgent</w:t>
            </w:r>
          </w:p>
          <w:p w14:paraId="0CFB4FC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300 Crescent Court</w:t>
            </w:r>
          </w:p>
          <w:p w14:paraId="2030BF0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Suite 700</w:t>
            </w:r>
          </w:p>
          <w:p w14:paraId="091DC77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567ACC9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08AAC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8D7FC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Hogan Lovells US LLP</w:t>
            </w:r>
          </w:p>
          <w:p w14:paraId="7A6B87B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Richard L. Wynne; Edward J. McNeilly</w:t>
            </w:r>
          </w:p>
          <w:p w14:paraId="0A42B84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1999 Avenue of the Stars, Ste 1400</w:t>
            </w:r>
          </w:p>
          <w:p w14:paraId="3CA416D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90067</w:t>
            </w:r>
          </w:p>
          <w:p w14:paraId="7E0D25E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7D887BD0" w14:textId="77777777">
        <w:trPr>
          <w:cantSplit/>
          <w:trHeight w:hRule="exact" w:val="1440"/>
        </w:trPr>
        <w:tc>
          <w:tcPr>
            <w:tcW w:w="3787" w:type="dxa"/>
          </w:tcPr>
          <w:p w14:paraId="4900EDE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Hoge &amp; Gameros, L.L.P.</w:t>
            </w:r>
          </w:p>
          <w:p w14:paraId="43B4469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Charles W. Gameros, Jr., P.C.</w:t>
            </w:r>
          </w:p>
          <w:p w14:paraId="76059A4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6116 North Central Expressway</w:t>
            </w:r>
          </w:p>
          <w:p w14:paraId="4FFC53D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Suite 1400</w:t>
            </w:r>
          </w:p>
          <w:p w14:paraId="1E28FB8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75206</w:t>
            </w:r>
          </w:p>
          <w:p w14:paraId="254557A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3FBE8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7D820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Hunter Mountain Investment Trust</w:t>
            </w:r>
          </w:p>
          <w:p w14:paraId="61F34FB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c/o Rand Advisors LLC</w:t>
            </w:r>
          </w:p>
          <w:p w14:paraId="4E4515C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John Honis</w:t>
            </w:r>
          </w:p>
          <w:p w14:paraId="4B60B93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87 Railroad Place Ste 403</w:t>
            </w:r>
          </w:p>
          <w:p w14:paraId="58AEA25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Saratoga Springs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12866</w:t>
            </w:r>
          </w:p>
          <w:p w14:paraId="3E95B26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E9DD0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D0431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Internal Revenue Service</w:t>
            </w:r>
          </w:p>
          <w:p w14:paraId="65A96C2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Attn Susanne Larson</w:t>
            </w:r>
          </w:p>
          <w:p w14:paraId="2FA77FA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31 Hopkins Plz Rm 1150</w:t>
            </w:r>
          </w:p>
          <w:p w14:paraId="47D998F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Baltimore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MD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21201</w:t>
            </w:r>
          </w:p>
          <w:p w14:paraId="01CF01E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02E1A8" w14:textId="77777777" w:rsidR="007F7256" w:rsidRDefault="007F7256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7F7256" w:rsidSect="007F7256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F7256" w:rsidRPr="00A82FA6" w14:paraId="7F7AD70A" w14:textId="77777777">
        <w:trPr>
          <w:cantSplit/>
          <w:trHeight w:hRule="exact" w:val="1440"/>
        </w:trPr>
        <w:tc>
          <w:tcPr>
            <w:tcW w:w="3787" w:type="dxa"/>
          </w:tcPr>
          <w:p w14:paraId="2197EDFB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lastRenderedPageBreak/>
              <w:t>Internal Revenue Service</w:t>
            </w:r>
          </w:p>
          <w:p w14:paraId="5C918B13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Centralized Insolvency Operation</w:t>
            </w:r>
          </w:p>
          <w:p w14:paraId="56915063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PO Box 7346</w:t>
            </w:r>
          </w:p>
          <w:p w14:paraId="1FC5C2CE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19101-7346</w:t>
            </w:r>
          </w:p>
          <w:p w14:paraId="00CF0E57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65C73F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9972BD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Internal Revenue Service</w:t>
            </w:r>
          </w:p>
          <w:p w14:paraId="5AD37A23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Centralized Insolvency Operation</w:t>
            </w:r>
          </w:p>
          <w:p w14:paraId="7E017F28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2970 Market St</w:t>
            </w:r>
          </w:p>
          <w:p w14:paraId="1A7817B2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19104</w:t>
            </w:r>
          </w:p>
          <w:p w14:paraId="0C31CC60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7A4801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2932FF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Jackson Walker L.L.P.</w:t>
            </w:r>
          </w:p>
          <w:p w14:paraId="52961203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Michael S. Held</w:t>
            </w:r>
          </w:p>
          <w:p w14:paraId="623DF1D4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2323 Ross Avenue, Suite 600</w:t>
            </w:r>
          </w:p>
          <w:p w14:paraId="7D732BB4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4660827D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640B097F" w14:textId="77777777">
        <w:trPr>
          <w:cantSplit/>
          <w:trHeight w:hRule="exact" w:val="1440"/>
        </w:trPr>
        <w:tc>
          <w:tcPr>
            <w:tcW w:w="3787" w:type="dxa"/>
          </w:tcPr>
          <w:p w14:paraId="26988E79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Jefferies LLC</w:t>
            </w:r>
          </w:p>
          <w:p w14:paraId="459E8AE7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Director of Compliance</w:t>
            </w:r>
          </w:p>
          <w:p w14:paraId="6E439CAD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520 Madison Avenue, 16th Floor</w:t>
            </w:r>
          </w:p>
          <w:p w14:paraId="32DE941B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Re Prime Brokerage Services</w:t>
            </w:r>
          </w:p>
          <w:p w14:paraId="1FE4A202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10022</w:t>
            </w:r>
          </w:p>
          <w:p w14:paraId="2127E42C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691D5D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984728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Jefferies LLC</w:t>
            </w:r>
          </w:p>
          <w:p w14:paraId="1DEEC996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Office of the General Counsel</w:t>
            </w:r>
          </w:p>
          <w:p w14:paraId="6CB8433A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520 Madison Avenue, 16th Floor</w:t>
            </w:r>
          </w:p>
          <w:p w14:paraId="73F7E9B3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Re Prime Brokerage Services</w:t>
            </w:r>
          </w:p>
          <w:p w14:paraId="08CD6BF2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10022</w:t>
            </w:r>
          </w:p>
          <w:p w14:paraId="4BB2D664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D78C00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22B564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Jenner &amp; Block LLP</w:t>
            </w:r>
          </w:p>
          <w:p w14:paraId="6C958B8D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Marc B. Hankin, Richard Levin</w:t>
            </w:r>
          </w:p>
          <w:p w14:paraId="40179257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919 Third Avenue</w:t>
            </w:r>
          </w:p>
          <w:p w14:paraId="6355DFA8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10022-3908</w:t>
            </w:r>
          </w:p>
          <w:p w14:paraId="707217E1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31CB7BB1" w14:textId="77777777">
        <w:trPr>
          <w:cantSplit/>
          <w:trHeight w:hRule="exact" w:val="1440"/>
        </w:trPr>
        <w:tc>
          <w:tcPr>
            <w:tcW w:w="3787" w:type="dxa"/>
          </w:tcPr>
          <w:p w14:paraId="1678499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Jones Day</w:t>
            </w:r>
          </w:p>
          <w:p w14:paraId="1FAC1AB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Amanda Rush</w:t>
            </w:r>
          </w:p>
          <w:p w14:paraId="288AD2A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2727 N. Harwood Street</w:t>
            </w:r>
          </w:p>
          <w:p w14:paraId="70C00C2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129F634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B0614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919DE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Jones Walker LLP</w:t>
            </w:r>
          </w:p>
          <w:p w14:paraId="3163024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Joseph E. Bain, Amy K. Anderson</w:t>
            </w:r>
          </w:p>
          <w:p w14:paraId="3E5B3E7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811 Main Street, Suite 2900</w:t>
            </w:r>
          </w:p>
          <w:p w14:paraId="4D77A7C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Houston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77002</w:t>
            </w:r>
          </w:p>
          <w:p w14:paraId="026B792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12643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9B768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K&amp;L Gates LLP</w:t>
            </w:r>
          </w:p>
          <w:p w14:paraId="431F4D8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Artoush Varshosaz</w:t>
            </w:r>
          </w:p>
          <w:p w14:paraId="22EEBD4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1717 Main Street, Suite 2800</w:t>
            </w:r>
          </w:p>
          <w:p w14:paraId="3BE09A0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32819F5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0596D8B3" w14:textId="77777777">
        <w:trPr>
          <w:cantSplit/>
          <w:trHeight w:hRule="exact" w:val="1440"/>
        </w:trPr>
        <w:tc>
          <w:tcPr>
            <w:tcW w:w="3787" w:type="dxa"/>
          </w:tcPr>
          <w:p w14:paraId="6655050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K&amp;L Gates LLP</w:t>
            </w:r>
          </w:p>
          <w:p w14:paraId="66AE9B3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James A. Wright III</w:t>
            </w:r>
          </w:p>
          <w:p w14:paraId="53852CE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 Lincoln Street</w:t>
            </w:r>
          </w:p>
          <w:p w14:paraId="37185BE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02110</w:t>
            </w:r>
          </w:p>
          <w:p w14:paraId="3C8B944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C420F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316DE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K&amp;L Gates LLP</w:t>
            </w:r>
          </w:p>
          <w:p w14:paraId="3F5256B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Stephen G. Topetzes</w:t>
            </w:r>
          </w:p>
          <w:p w14:paraId="54D67B6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1601 K Street, NW</w:t>
            </w:r>
          </w:p>
          <w:p w14:paraId="434A24F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20006-1600</w:t>
            </w:r>
          </w:p>
          <w:p w14:paraId="0E7826A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701DE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38E29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Kane Russell Coleman Logan PC</w:t>
            </w:r>
          </w:p>
          <w:p w14:paraId="2B599E5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John J. Kane</w:t>
            </w:r>
          </w:p>
          <w:p w14:paraId="281D11A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901 Main Street, Suite 5200</w:t>
            </w:r>
          </w:p>
          <w:p w14:paraId="7E3B128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75242-1699</w:t>
            </w:r>
          </w:p>
          <w:p w14:paraId="3B429D3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693C5606" w14:textId="77777777">
        <w:trPr>
          <w:cantSplit/>
          <w:trHeight w:hRule="exact" w:val="1440"/>
        </w:trPr>
        <w:tc>
          <w:tcPr>
            <w:tcW w:w="3787" w:type="dxa"/>
          </w:tcPr>
          <w:p w14:paraId="0703EC9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KeyBank National Association</w:t>
            </w:r>
          </w:p>
          <w:p w14:paraId="3C986B7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as Administrative Agent</w:t>
            </w:r>
          </w:p>
          <w:p w14:paraId="3E5EC14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225 Franklin Street, 18th Floor</w:t>
            </w:r>
          </w:p>
          <w:p w14:paraId="542A1BA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Boston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02110</w:t>
            </w:r>
          </w:p>
          <w:p w14:paraId="6E73EBD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2AD7C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A54E0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KeyBank National Association</w:t>
            </w:r>
          </w:p>
          <w:p w14:paraId="7EAE4C4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as Agent</w:t>
            </w:r>
          </w:p>
          <w:p w14:paraId="7FB26BA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127 Public Square</w:t>
            </w:r>
          </w:p>
          <w:p w14:paraId="7AD8064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Cleveland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OH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44114</w:t>
            </w:r>
          </w:p>
          <w:p w14:paraId="4C75EFA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78422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8F5DA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King &amp; Spalding LLP</w:t>
            </w:r>
          </w:p>
          <w:p w14:paraId="720907C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Paul R. Bessette</w:t>
            </w:r>
          </w:p>
          <w:p w14:paraId="5F7BCF3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500 West 2nd St., Suite 1800</w:t>
            </w:r>
          </w:p>
          <w:p w14:paraId="2BC8F86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Austin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78701-4684</w:t>
            </w:r>
          </w:p>
          <w:p w14:paraId="57EE3A3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72634D32" w14:textId="77777777">
        <w:trPr>
          <w:cantSplit/>
          <w:trHeight w:hRule="exact" w:val="1440"/>
        </w:trPr>
        <w:tc>
          <w:tcPr>
            <w:tcW w:w="3787" w:type="dxa"/>
          </w:tcPr>
          <w:p w14:paraId="4ABD22A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Kurtzman Carson Consultants dba Verita Global</w:t>
            </w:r>
          </w:p>
          <w:p w14:paraId="54E7783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Joe Morrow</w:t>
            </w:r>
          </w:p>
          <w:p w14:paraId="4EFCF45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222 N. Pacific Coast Hwy Ste 300</w:t>
            </w:r>
          </w:p>
          <w:p w14:paraId="59364CD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El Segundo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90245</w:t>
            </w:r>
          </w:p>
          <w:p w14:paraId="132F173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9A98E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E7F24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Kurtzman Steady, LLC</w:t>
            </w:r>
          </w:p>
          <w:p w14:paraId="7E45DE3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Jeffrey Kurtzman, Esq.</w:t>
            </w:r>
          </w:p>
          <w:p w14:paraId="596AB0B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401 S. 2nd Street, Suite 200</w:t>
            </w:r>
          </w:p>
          <w:p w14:paraId="6D09E99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19147</w:t>
            </w:r>
          </w:p>
          <w:p w14:paraId="30533DE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7A2D5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2B4B4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Latham &amp; Watkins LLP</w:t>
            </w:r>
          </w:p>
          <w:p w14:paraId="3DF4FF9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Andrew Clubok, Sarah Tomkowiak</w:t>
            </w:r>
          </w:p>
          <w:p w14:paraId="7AFD772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555 Eleventh Street, NW, Suite 1000</w:t>
            </w:r>
          </w:p>
          <w:p w14:paraId="68D006D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20004</w:t>
            </w:r>
          </w:p>
          <w:p w14:paraId="0FA2C4C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1568255D" w14:textId="77777777">
        <w:trPr>
          <w:cantSplit/>
          <w:trHeight w:hRule="exact" w:val="1440"/>
        </w:trPr>
        <w:tc>
          <w:tcPr>
            <w:tcW w:w="3787" w:type="dxa"/>
          </w:tcPr>
          <w:p w14:paraId="669567A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Latham &amp; Watkins LLP</w:t>
            </w:r>
          </w:p>
          <w:p w14:paraId="0CB57E0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Asif Attarwala, Kathryn K. George</w:t>
            </w:r>
          </w:p>
          <w:p w14:paraId="29B1AE8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330 N. Wabash Avenue, Ste. 2800</w:t>
            </w:r>
          </w:p>
          <w:p w14:paraId="20809FB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IL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60611</w:t>
            </w:r>
          </w:p>
          <w:p w14:paraId="017D392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06740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9EB2E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Latham &amp; Watkins LLP</w:t>
            </w:r>
          </w:p>
          <w:p w14:paraId="0941EBE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Jeffrey E. Bjork, Kimberly A. Posin</w:t>
            </w:r>
          </w:p>
          <w:p w14:paraId="41031E2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355 South Grand Avenue, Ste. 100</w:t>
            </w:r>
          </w:p>
          <w:p w14:paraId="2FA7E0C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90071</w:t>
            </w:r>
          </w:p>
          <w:p w14:paraId="5668329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6A09C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05C3E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Latham &amp; Watkins LLP</w:t>
            </w:r>
          </w:p>
          <w:p w14:paraId="4138453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Zachary F. Proulx</w:t>
            </w:r>
          </w:p>
          <w:p w14:paraId="26C4047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1271 Avenue of the Americas</w:t>
            </w:r>
          </w:p>
          <w:p w14:paraId="48ECB0A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10020</w:t>
            </w:r>
          </w:p>
          <w:p w14:paraId="3B4306C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6EEAF79D" w14:textId="77777777">
        <w:trPr>
          <w:cantSplit/>
          <w:trHeight w:hRule="exact" w:val="1440"/>
        </w:trPr>
        <w:tc>
          <w:tcPr>
            <w:tcW w:w="3787" w:type="dxa"/>
          </w:tcPr>
          <w:p w14:paraId="576E1A2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Linebarger Goggan Blair &amp; Sampson LLP</w:t>
            </w:r>
          </w:p>
          <w:p w14:paraId="35EF35C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Elizabeth Weller, Laurie A. Spindler, John Kendrick Turner</w:t>
            </w:r>
          </w:p>
          <w:p w14:paraId="34EF99D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2777 N. Stemmons Freeway</w:t>
            </w:r>
          </w:p>
          <w:p w14:paraId="66EDB8E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Suite 1000</w:t>
            </w:r>
          </w:p>
          <w:p w14:paraId="48DC448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75207</w:t>
            </w:r>
          </w:p>
          <w:p w14:paraId="453E90A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3FBEF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8EE0D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Loewinsohn Flegle Deary Simon LLP</w:t>
            </w:r>
          </w:p>
          <w:p w14:paraId="7853F49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Daniel P. Winikka</w:t>
            </w:r>
          </w:p>
          <w:p w14:paraId="47DB1AF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12377 Merit Drive, Suite 900</w:t>
            </w:r>
          </w:p>
          <w:p w14:paraId="3BA5AAE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75251</w:t>
            </w:r>
          </w:p>
          <w:p w14:paraId="5D9941F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84A4D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B43BC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Lynn Pinker Cox &amp; Hurst, L.L.P.</w:t>
            </w:r>
          </w:p>
          <w:p w14:paraId="3F65DDD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Michael K. Hurst, Esq.</w:t>
            </w:r>
          </w:p>
          <w:p w14:paraId="41FC62D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2100 Ross Avenue, Ste 2700</w:t>
            </w:r>
          </w:p>
          <w:p w14:paraId="0A679A0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438C0D6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35E88C3C" w14:textId="77777777">
        <w:trPr>
          <w:cantSplit/>
          <w:trHeight w:hRule="exact" w:val="1440"/>
        </w:trPr>
        <w:tc>
          <w:tcPr>
            <w:tcW w:w="3787" w:type="dxa"/>
          </w:tcPr>
          <w:p w14:paraId="472A420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Mark K. Okada</w:t>
            </w:r>
          </w:p>
          <w:p w14:paraId="3B33503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300 Crescent Court</w:t>
            </w:r>
          </w:p>
          <w:p w14:paraId="3A995A1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Suite 700</w:t>
            </w:r>
          </w:p>
          <w:p w14:paraId="28223E2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44B8676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634AC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37CFB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Morris, Nichols, Arsht &amp; Tunnell LLP</w:t>
            </w:r>
          </w:p>
          <w:p w14:paraId="3D2968C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Curtis S. Miller, Kevin M. Coen</w:t>
            </w:r>
          </w:p>
          <w:p w14:paraId="78A5F32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1201 North Market Street, Suite 1600</w:t>
            </w:r>
          </w:p>
          <w:p w14:paraId="116D52D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2A0EF25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72F7D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9A30C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Morrison Cohen LLP</w:t>
            </w:r>
          </w:p>
          <w:p w14:paraId="014EBF1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Joseph T. Moldovan, Esq. &amp; Sally Siconolfi, Esq.</w:t>
            </w:r>
          </w:p>
          <w:p w14:paraId="45061CB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909 Third Avenue</w:t>
            </w:r>
          </w:p>
          <w:p w14:paraId="168965C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10022</w:t>
            </w:r>
          </w:p>
          <w:p w14:paraId="3011CCB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113FD406" w14:textId="77777777">
        <w:trPr>
          <w:cantSplit/>
          <w:trHeight w:hRule="exact" w:val="1440"/>
        </w:trPr>
        <w:tc>
          <w:tcPr>
            <w:tcW w:w="3787" w:type="dxa"/>
          </w:tcPr>
          <w:p w14:paraId="3558B34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NexBank</w:t>
            </w:r>
          </w:p>
          <w:p w14:paraId="26E1E68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John Danilowicz</w:t>
            </w:r>
          </w:p>
          <w:p w14:paraId="4355DD6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2515 McKinney Ave</w:t>
            </w:r>
          </w:p>
          <w:p w14:paraId="501B84C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Ste 1100</w:t>
            </w:r>
          </w:p>
          <w:p w14:paraId="4AC156E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7630A85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B8426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D7D62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Nixon Peabody LLP</w:t>
            </w:r>
          </w:p>
          <w:p w14:paraId="093FC8F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Louis J. Cisz, III, Esq.</w:t>
            </w:r>
          </w:p>
          <w:p w14:paraId="6F0CD4E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One Embarcadero Center, 32nd Floor</w:t>
            </w:r>
          </w:p>
          <w:p w14:paraId="5A4FF4A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94111</w:t>
            </w:r>
          </w:p>
          <w:p w14:paraId="4869DC5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36295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DC58C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General Counsel</w:t>
            </w:r>
          </w:p>
          <w:p w14:paraId="18478FC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Securities &amp; Exchange Commission</w:t>
            </w:r>
          </w:p>
          <w:p w14:paraId="0C63C74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100 F St NE</w:t>
            </w:r>
          </w:p>
          <w:p w14:paraId="6AE167B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20554</w:t>
            </w:r>
          </w:p>
          <w:p w14:paraId="64544DF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B5B51B" w14:textId="77777777" w:rsidR="007F7256" w:rsidRDefault="007F7256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7F7256" w:rsidSect="007F7256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F7256" w:rsidRPr="00A82FA6" w14:paraId="2CEE9DA7" w14:textId="77777777">
        <w:trPr>
          <w:cantSplit/>
          <w:trHeight w:hRule="exact" w:val="1440"/>
        </w:trPr>
        <w:tc>
          <w:tcPr>
            <w:tcW w:w="3787" w:type="dxa"/>
          </w:tcPr>
          <w:p w14:paraId="4DF1BF39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lastRenderedPageBreak/>
              <w:t>Office of the Attorney General</w:t>
            </w:r>
          </w:p>
          <w:p w14:paraId="4E41D58F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Ken Paxton</w:t>
            </w:r>
          </w:p>
          <w:p w14:paraId="4EAA9F59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300 W. 15th Street</w:t>
            </w:r>
          </w:p>
          <w:p w14:paraId="02AFEF5B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Austin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78701</w:t>
            </w:r>
          </w:p>
          <w:p w14:paraId="327E1741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4EDE00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A7781F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Attorney General</w:t>
            </w:r>
          </w:p>
          <w:p w14:paraId="69B81A18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Main Justice Building, Room 5111</w:t>
            </w:r>
          </w:p>
          <w:p w14:paraId="56CE0CF1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10th &amp; Constitution Avenue, N.W.</w:t>
            </w:r>
          </w:p>
          <w:p w14:paraId="39D36DEA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20530</w:t>
            </w:r>
          </w:p>
          <w:p w14:paraId="7F2C8737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4C47AF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66E469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United States Attorney</w:t>
            </w:r>
          </w:p>
          <w:p w14:paraId="05554FD6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Erin Nealy Cox, Esq</w:t>
            </w:r>
          </w:p>
          <w:p w14:paraId="34E4875B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1100 Commerce Street, 3rd Floor</w:t>
            </w:r>
          </w:p>
          <w:p w14:paraId="3E2973E4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75202</w:t>
            </w:r>
          </w:p>
          <w:p w14:paraId="574FD6C1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379840FE" w14:textId="77777777">
        <w:trPr>
          <w:cantSplit/>
          <w:trHeight w:hRule="exact" w:val="1440"/>
        </w:trPr>
        <w:tc>
          <w:tcPr>
            <w:tcW w:w="3787" w:type="dxa"/>
          </w:tcPr>
          <w:p w14:paraId="5922ECF4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United States Trustee</w:t>
            </w:r>
          </w:p>
          <w:p w14:paraId="2BE92BF3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Linda Casey</w:t>
            </w:r>
          </w:p>
          <w:p w14:paraId="2B47E4EB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844 King St Ste 2207</w:t>
            </w:r>
          </w:p>
          <w:p w14:paraId="0025C478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Lockbox 35</w:t>
            </w:r>
          </w:p>
          <w:p w14:paraId="43EEF2CE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40E5A00E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3A0B6F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D56CB5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United States Trustee</w:t>
            </w:r>
          </w:p>
          <w:p w14:paraId="73B804E3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Lisa L. Lambert, Esq</w:t>
            </w:r>
          </w:p>
          <w:p w14:paraId="75A06DF4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1100 Commerce Street, Room 976</w:t>
            </w:r>
          </w:p>
          <w:p w14:paraId="26A7135E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Earle Cabell Federal Building</w:t>
            </w:r>
          </w:p>
          <w:p w14:paraId="729EBC03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75242</w:t>
            </w:r>
          </w:p>
          <w:p w14:paraId="4E9FA824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023A07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790D4A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United States Trustee Delaware</w:t>
            </w:r>
          </w:p>
          <w:p w14:paraId="3CFF9531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Jane M. Leamy</w:t>
            </w:r>
          </w:p>
          <w:p w14:paraId="340B5351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J. Caleb Boggs Federal Building</w:t>
            </w:r>
          </w:p>
          <w:p w14:paraId="31880E16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844 King St Ste 2207</w:t>
            </w:r>
          </w:p>
          <w:p w14:paraId="4B913CA8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Lockbox 35</w:t>
            </w:r>
          </w:p>
          <w:p w14:paraId="1DD0CAA1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6DFA54E8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0BE29A28" w14:textId="77777777">
        <w:trPr>
          <w:cantSplit/>
          <w:trHeight w:hRule="exact" w:val="1440"/>
        </w:trPr>
        <w:tc>
          <w:tcPr>
            <w:tcW w:w="3787" w:type="dxa"/>
          </w:tcPr>
          <w:p w14:paraId="67021BB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Pachulski Stang Ziehl &amp; Jones LLP</w:t>
            </w:r>
          </w:p>
          <w:p w14:paraId="56EE850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John A. Morris and Gregory V. Demo</w:t>
            </w:r>
          </w:p>
          <w:p w14:paraId="17729BA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780 Third Avenue, 34th Floor</w:t>
            </w:r>
          </w:p>
          <w:p w14:paraId="22C98F3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10017-2024</w:t>
            </w:r>
          </w:p>
          <w:p w14:paraId="2988D48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4E0FD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C1976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Pachulski Stang Ziehl &amp; Jones LLP</w:t>
            </w:r>
          </w:p>
          <w:p w14:paraId="5FDAE38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Richard M. Pachulski, Jeffrey N. Pomerantz, Ira D. Kharasch, James E. O’Neill</w:t>
            </w:r>
          </w:p>
          <w:p w14:paraId="6B586AF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919 North Market Street</w:t>
            </w:r>
          </w:p>
          <w:p w14:paraId="3A0CFDB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17th Floor</w:t>
            </w:r>
          </w:p>
          <w:p w14:paraId="1F6F44D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0AB14F7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41594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0AA74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Pachulski Stang Ziehl &amp; Jones LLP</w:t>
            </w:r>
          </w:p>
          <w:p w14:paraId="48BF0D6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Richard M. Pachulski, Jeffrey N. Pomerantz, Ira D. Kharasch, James E. O’Neill</w:t>
            </w:r>
          </w:p>
          <w:p w14:paraId="6472096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10100 Santa Monica Blvd, 13th Floor</w:t>
            </w:r>
          </w:p>
          <w:p w14:paraId="05DE835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90067</w:t>
            </w:r>
          </w:p>
          <w:p w14:paraId="4462584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3930D372" w14:textId="77777777">
        <w:trPr>
          <w:cantSplit/>
          <w:trHeight w:hRule="exact" w:val="1440"/>
        </w:trPr>
        <w:tc>
          <w:tcPr>
            <w:tcW w:w="3787" w:type="dxa"/>
          </w:tcPr>
          <w:p w14:paraId="0F40A0A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Passman &amp; Jones, P.C.</w:t>
            </w:r>
          </w:p>
          <w:p w14:paraId="3D5F583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Jerry C. Alexander</w:t>
            </w:r>
          </w:p>
          <w:p w14:paraId="0DC82F5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1201 Elm Street, Suite 2500</w:t>
            </w:r>
          </w:p>
          <w:p w14:paraId="53CDE68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75270-2599</w:t>
            </w:r>
          </w:p>
          <w:p w14:paraId="1D1126B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07801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C8E57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Perdue, Brandon, Fielder, Collins &amp; Mott, L.L.P.</w:t>
            </w:r>
          </w:p>
          <w:p w14:paraId="2E18DA0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Linda D. Reece</w:t>
            </w:r>
          </w:p>
          <w:p w14:paraId="0A7134C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1919 S. Shiloh Rd., Suite 310</w:t>
            </w:r>
          </w:p>
          <w:p w14:paraId="3402A84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Garland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75042</w:t>
            </w:r>
          </w:p>
          <w:p w14:paraId="64FDD06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30025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D77D8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Potter Anderson &amp; Corroon LLP</w:t>
            </w:r>
          </w:p>
          <w:p w14:paraId="39F88D6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Jeremy W. Ryan, Esq., R. Stephen McNeill, Esq. &amp; D. Ryan Slaugh, Esq.</w:t>
            </w:r>
          </w:p>
          <w:p w14:paraId="0F56441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1313 North Market Street, 6th Floor</w:t>
            </w:r>
          </w:p>
          <w:p w14:paraId="7B7F411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5BF09FD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4128AE38" w14:textId="77777777">
        <w:trPr>
          <w:cantSplit/>
          <w:trHeight w:hRule="exact" w:val="1440"/>
        </w:trPr>
        <w:tc>
          <w:tcPr>
            <w:tcW w:w="3787" w:type="dxa"/>
          </w:tcPr>
          <w:p w14:paraId="212C9C2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Prime Brokerage Services</w:t>
            </w:r>
          </w:p>
          <w:p w14:paraId="4770231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Jefferies LLC</w:t>
            </w:r>
          </w:p>
          <w:p w14:paraId="33FE304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520 Madison Avenue</w:t>
            </w:r>
          </w:p>
          <w:p w14:paraId="398EB2E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10022</w:t>
            </w:r>
          </w:p>
          <w:p w14:paraId="327196E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B770C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6ED0C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Quinn Emanuel Urquhart &amp; Sullivan, LLP</w:t>
            </w:r>
          </w:p>
          <w:p w14:paraId="084CECA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Susheel Kirpalani, Deborah J. Newman, Benjamin I. Finestone, Jordan Harap</w:t>
            </w:r>
          </w:p>
          <w:p w14:paraId="0A20056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51 Madison Avenue</w:t>
            </w:r>
          </w:p>
          <w:p w14:paraId="097C43D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Floor 22</w:t>
            </w:r>
          </w:p>
          <w:p w14:paraId="7F437FD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10010</w:t>
            </w:r>
          </w:p>
          <w:p w14:paraId="5B8D760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F52F6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29366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Reed Smith LLP</w:t>
            </w:r>
          </w:p>
          <w:p w14:paraId="5917C92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Omar J. Alaniz, Lindsey L. Robin</w:t>
            </w:r>
          </w:p>
          <w:p w14:paraId="008DCE6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2850 N. Harwood Street, Suite 1500</w:t>
            </w:r>
          </w:p>
          <w:p w14:paraId="5B34972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0B9729B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61B8CEFD" w14:textId="77777777">
        <w:trPr>
          <w:cantSplit/>
          <w:trHeight w:hRule="exact" w:val="1440"/>
        </w:trPr>
        <w:tc>
          <w:tcPr>
            <w:tcW w:w="3787" w:type="dxa"/>
          </w:tcPr>
          <w:p w14:paraId="50B0788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Reichman Jorgensen Lehman &amp; Feldberg LLP</w:t>
            </w:r>
          </w:p>
          <w:p w14:paraId="1D0CB93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Amy L. Ruhland</w:t>
            </w:r>
          </w:p>
          <w:p w14:paraId="0C2B767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515 Congress Avenue, Suite 1900</w:t>
            </w:r>
          </w:p>
          <w:p w14:paraId="7A6B644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Austin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78701</w:t>
            </w:r>
          </w:p>
          <w:p w14:paraId="04F2DD7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27312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95F9A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Richards, Layton &amp; Finger PA</w:t>
            </w:r>
          </w:p>
          <w:p w14:paraId="7A97CDB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Michael J. Merchant</w:t>
            </w:r>
          </w:p>
          <w:p w14:paraId="2CBADE7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One Rodney Square</w:t>
            </w:r>
          </w:p>
          <w:p w14:paraId="17F522B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920 North King Street</w:t>
            </w:r>
          </w:p>
          <w:p w14:paraId="3241BC1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1EDAAB7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F16CB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E3A86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Rochelle McCullough, LLP</w:t>
            </w:r>
          </w:p>
          <w:p w14:paraId="0DC14D8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E. P. Keiffer</w:t>
            </w:r>
          </w:p>
          <w:p w14:paraId="4BC88F3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325 North St. Paul Street, Suite 4500</w:t>
            </w:r>
          </w:p>
          <w:p w14:paraId="682AC98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4C833C9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0AAB31A8" w14:textId="77777777">
        <w:trPr>
          <w:cantSplit/>
          <w:trHeight w:hRule="exact" w:val="1440"/>
        </w:trPr>
        <w:tc>
          <w:tcPr>
            <w:tcW w:w="3787" w:type="dxa"/>
          </w:tcPr>
          <w:p w14:paraId="09E9A11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Ross, Smith &amp; Binford, PC</w:t>
            </w:r>
          </w:p>
          <w:p w14:paraId="62D5DFB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Judith W. Ross, Frances A. Smith, Jason Binford, Eric Soderlund</w:t>
            </w:r>
          </w:p>
          <w:p w14:paraId="41F58DE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700 North Pearl Street, Suite 1610</w:t>
            </w:r>
          </w:p>
          <w:p w14:paraId="0451F03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5679869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2DE89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409B2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Schulte Roth &amp; Zabel LLP</w:t>
            </w:r>
          </w:p>
          <w:p w14:paraId="1C8C3C9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David J. Karp, James V. Williams III</w:t>
            </w:r>
          </w:p>
          <w:p w14:paraId="4AFE6E8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919 Third Avenue</w:t>
            </w:r>
          </w:p>
          <w:p w14:paraId="1DE26DC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10022</w:t>
            </w:r>
          </w:p>
          <w:p w14:paraId="129980F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F58D9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4608D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Securities &amp; Exchange Commission</w:t>
            </w:r>
          </w:p>
          <w:p w14:paraId="11CCF26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Richard Best, Regional Director</w:t>
            </w:r>
          </w:p>
          <w:p w14:paraId="7E7CF16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 Regional Office</w:t>
            </w:r>
          </w:p>
          <w:p w14:paraId="1A46B46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Brookfield Place, Suite 400</w:t>
            </w:r>
          </w:p>
          <w:p w14:paraId="2584543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200 Vesey Street</w:t>
            </w:r>
          </w:p>
          <w:p w14:paraId="609EEE8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10281</w:t>
            </w:r>
          </w:p>
          <w:p w14:paraId="4C30E41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7F0344ED" w14:textId="77777777">
        <w:trPr>
          <w:cantSplit/>
          <w:trHeight w:hRule="exact" w:val="1440"/>
        </w:trPr>
        <w:tc>
          <w:tcPr>
            <w:tcW w:w="3787" w:type="dxa"/>
          </w:tcPr>
          <w:p w14:paraId="649CB1B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Securities &amp; Exchange Commission</w:t>
            </w:r>
          </w:p>
          <w:p w14:paraId="6A5A1EA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Sharon Binger, Regional Director</w:t>
            </w:r>
          </w:p>
          <w:p w14:paraId="1E56EBD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Philadelphia Regional Office</w:t>
            </w:r>
          </w:p>
          <w:p w14:paraId="07A1BA7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One Penn Center, Suite 520</w:t>
            </w:r>
          </w:p>
          <w:p w14:paraId="627C607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1617 JFK Boulevard</w:t>
            </w:r>
          </w:p>
          <w:p w14:paraId="588EB11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19103</w:t>
            </w:r>
          </w:p>
          <w:p w14:paraId="752DA29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C35AC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7DD7D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Sidley Austin LLP</w:t>
            </w:r>
          </w:p>
          <w:p w14:paraId="35CEF7D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Matthew Clemente, Alyssa Russell, Elliot A. Bromagen</w:t>
            </w:r>
          </w:p>
          <w:p w14:paraId="6007335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One South Dearborn Street</w:t>
            </w:r>
          </w:p>
          <w:p w14:paraId="0F4AA0C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Chicago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IL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60603</w:t>
            </w:r>
          </w:p>
          <w:p w14:paraId="3D07916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62918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7507A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Sidley Austin LLP</w:t>
            </w:r>
          </w:p>
          <w:p w14:paraId="1AB4AE2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Penny P. Reid, Paige Holden Montgomery, Charles M. Person, Juliana Hoffman</w:t>
            </w:r>
          </w:p>
          <w:p w14:paraId="2089BF1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2021 McKinney Avenue Suite 2000</w:t>
            </w:r>
          </w:p>
          <w:p w14:paraId="5F74ED0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23B5582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08C502ED" w14:textId="77777777">
        <w:trPr>
          <w:cantSplit/>
          <w:trHeight w:hRule="exact" w:val="1440"/>
        </w:trPr>
        <w:tc>
          <w:tcPr>
            <w:tcW w:w="3787" w:type="dxa"/>
          </w:tcPr>
          <w:p w14:paraId="3B782ED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Spencer Fane LLP</w:t>
            </w:r>
          </w:p>
          <w:p w14:paraId="0CAA840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Jason P. Kathman</w:t>
            </w:r>
          </w:p>
          <w:p w14:paraId="04975BF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5700 Granite Parkway, Suite 650</w:t>
            </w:r>
          </w:p>
          <w:p w14:paraId="3DB06D7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Plano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75024</w:t>
            </w:r>
          </w:p>
          <w:p w14:paraId="3463904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A2897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7FC73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State Comptroller of Public Accounts</w:t>
            </w:r>
          </w:p>
          <w:p w14:paraId="590A3291" w14:textId="77777777" w:rsidR="007F7256" w:rsidRPr="00A13C59" w:rsidRDefault="007F7256" w:rsidP="00E10089">
            <w:pPr>
              <w:ind w:left="95" w:right="95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Revenue Accounting Division-</w:t>
            </w:r>
          </w:p>
          <w:p w14:paraId="7742B75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Bankruptcy Section</w:t>
            </w:r>
          </w:p>
          <w:p w14:paraId="557FAC0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PO Box 13258</w:t>
            </w:r>
          </w:p>
          <w:p w14:paraId="1DF7E12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Austin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78711</w:t>
            </w:r>
          </w:p>
          <w:p w14:paraId="4985C07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3504D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06CE9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State of Delaware</w:t>
            </w:r>
          </w:p>
          <w:p w14:paraId="1C30830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Division of Corporations - Franchise Tax</w:t>
            </w:r>
          </w:p>
          <w:p w14:paraId="0C20376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401 Federal Street</w:t>
            </w:r>
          </w:p>
          <w:p w14:paraId="4AFB492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PO Box 898</w:t>
            </w:r>
          </w:p>
          <w:p w14:paraId="2532675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Dover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19903</w:t>
            </w:r>
          </w:p>
          <w:p w14:paraId="19B325F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5A802D4F" w14:textId="77777777">
        <w:trPr>
          <w:cantSplit/>
          <w:trHeight w:hRule="exact" w:val="1440"/>
        </w:trPr>
        <w:tc>
          <w:tcPr>
            <w:tcW w:w="3787" w:type="dxa"/>
          </w:tcPr>
          <w:p w14:paraId="090DF16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Strand Advisors, Inc.</w:t>
            </w:r>
          </w:p>
          <w:p w14:paraId="76F3A65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300 Crescent Court</w:t>
            </w:r>
          </w:p>
          <w:p w14:paraId="7C40EC8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Suite 700</w:t>
            </w:r>
          </w:p>
          <w:p w14:paraId="61BE2B2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5789DDE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13520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3F496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Sullivan Cromwell LLP</w:t>
            </w:r>
          </w:p>
          <w:p w14:paraId="2DEF293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Brian D. Glueckstein</w:t>
            </w:r>
          </w:p>
          <w:p w14:paraId="4B0C088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125 Broad Street</w:t>
            </w:r>
          </w:p>
          <w:p w14:paraId="27B1129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10004</w:t>
            </w:r>
          </w:p>
          <w:p w14:paraId="4F221C7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ABE31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34CB7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Sullivan Hazeltine Allinson LLC</w:t>
            </w:r>
          </w:p>
          <w:p w14:paraId="076E7EB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William A. Hazeltine, Esq.</w:t>
            </w:r>
          </w:p>
          <w:p w14:paraId="34FF9D8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919 North Market Street, Suite 420</w:t>
            </w:r>
          </w:p>
          <w:p w14:paraId="4D4A16B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2E56FEF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718E7" w14:textId="77777777" w:rsidR="007F7256" w:rsidRDefault="007F7256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7F7256" w:rsidSect="007F7256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F7256" w:rsidRPr="00A82FA6" w14:paraId="62238EAE" w14:textId="77777777">
        <w:trPr>
          <w:cantSplit/>
          <w:trHeight w:hRule="exact" w:val="1440"/>
        </w:trPr>
        <w:tc>
          <w:tcPr>
            <w:tcW w:w="3787" w:type="dxa"/>
          </w:tcPr>
          <w:p w14:paraId="62630A4B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lastRenderedPageBreak/>
              <w:t>Texas Attorney Generals Office</w:t>
            </w:r>
          </w:p>
          <w:p w14:paraId="0C8EB7D1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Bankruptcy-Collections Division</w:t>
            </w:r>
          </w:p>
          <w:p w14:paraId="5A2E8BDD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PO Box 12548</w:t>
            </w:r>
          </w:p>
          <w:p w14:paraId="46B88D4E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Austin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78711-2548</w:t>
            </w:r>
          </w:p>
          <w:p w14:paraId="3111B205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E724A3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754B3E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The Dugaboy Investment Trust</w:t>
            </w:r>
          </w:p>
          <w:p w14:paraId="32D4750C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300 Crescent Court</w:t>
            </w:r>
          </w:p>
          <w:p w14:paraId="1B9B19F0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Suite 700</w:t>
            </w:r>
          </w:p>
          <w:p w14:paraId="283ED817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0DF4C446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1A63B6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6FEC06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The Mark and Pamela Okada Family Trust - Exempt Trust #1</w:t>
            </w:r>
          </w:p>
          <w:p w14:paraId="65BE70C8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300 Crescent Court</w:t>
            </w:r>
          </w:p>
          <w:p w14:paraId="55F987E4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Suite 700</w:t>
            </w:r>
          </w:p>
          <w:p w14:paraId="60DF0A7F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67A28DB7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6EF90FA5" w14:textId="77777777">
        <w:trPr>
          <w:cantSplit/>
          <w:trHeight w:hRule="exact" w:val="1440"/>
        </w:trPr>
        <w:tc>
          <w:tcPr>
            <w:tcW w:w="3787" w:type="dxa"/>
          </w:tcPr>
          <w:p w14:paraId="092583F4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The Mark and Pamela Okada Family Trust - Exempt Trust #2</w:t>
            </w:r>
          </w:p>
          <w:p w14:paraId="7F43D9D7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300 Crescent Court</w:t>
            </w:r>
          </w:p>
          <w:p w14:paraId="690901C4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Suite 700</w:t>
            </w:r>
          </w:p>
          <w:p w14:paraId="1995B55D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1F5B7F9D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3B60D0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FDB692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U.S. Department of Justice, Tax Division</w:t>
            </w:r>
          </w:p>
          <w:p w14:paraId="5451E2EB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David G. Adams</w:t>
            </w:r>
          </w:p>
          <w:p w14:paraId="647B3014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717 N. Harwood St., Suite 400</w:t>
            </w:r>
          </w:p>
          <w:p w14:paraId="64F05FE2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749B3B2A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39A0D7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DBFED7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United States Attorney General</w:t>
            </w:r>
          </w:p>
          <w:p w14:paraId="4DCC7ACA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U.S. Department of Justice</w:t>
            </w:r>
          </w:p>
          <w:p w14:paraId="388F6B87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William Barr, Esquire</w:t>
            </w:r>
          </w:p>
          <w:p w14:paraId="711CF334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950 Pennsylvania Avenue, NW</w:t>
            </w:r>
          </w:p>
          <w:p w14:paraId="7EAB17EF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Room 4400</w:t>
            </w:r>
          </w:p>
          <w:p w14:paraId="04C22A62" w14:textId="77777777" w:rsidR="007F7256" w:rsidRPr="00A82FA6" w:rsidRDefault="007F7256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20530-0001</w:t>
            </w:r>
          </w:p>
          <w:p w14:paraId="27E09D23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4ECAB61E" w14:textId="77777777">
        <w:trPr>
          <w:cantSplit/>
          <w:trHeight w:hRule="exact" w:val="1440"/>
        </w:trPr>
        <w:tc>
          <w:tcPr>
            <w:tcW w:w="3787" w:type="dxa"/>
          </w:tcPr>
          <w:p w14:paraId="63DA152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United States Bankruptcy Court</w:t>
            </w:r>
          </w:p>
          <w:p w14:paraId="406ADF9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Honorable Stacey G. Jernigan</w:t>
            </w:r>
          </w:p>
          <w:p w14:paraId="5F0FD2C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Northern District of Texas - Dallas Division</w:t>
            </w:r>
          </w:p>
          <w:p w14:paraId="7D162E5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Earle Cabell Federal Building</w:t>
            </w:r>
          </w:p>
          <w:p w14:paraId="56FC270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1100 Commerce St., Rm. 1254</w:t>
            </w:r>
          </w:p>
          <w:p w14:paraId="2272219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75242-1496</w:t>
            </w:r>
          </w:p>
          <w:p w14:paraId="0F7E925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C0E53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25CE5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US Department of the Treasury</w:t>
            </w:r>
          </w:p>
          <w:p w14:paraId="4968A56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Office of General Counsel</w:t>
            </w:r>
          </w:p>
          <w:p w14:paraId="4E9E788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1500 Pennsylvania Avenue, NW</w:t>
            </w:r>
          </w:p>
          <w:p w14:paraId="30827C2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20220</w:t>
            </w:r>
          </w:p>
          <w:p w14:paraId="18E2BFD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E6476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4D883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Vinson &amp; Elkins LLP</w:t>
            </w:r>
          </w:p>
          <w:p w14:paraId="376F8B5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James J. Lee, Michael C. Lee</w:t>
            </w:r>
          </w:p>
          <w:p w14:paraId="4D42190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2001 Ross Avenue, Suite 3900</w:t>
            </w:r>
          </w:p>
          <w:p w14:paraId="7BC7A5E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353509E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6C2DDD27" w14:textId="77777777">
        <w:trPr>
          <w:cantSplit/>
          <w:trHeight w:hRule="exact" w:val="1440"/>
        </w:trPr>
        <w:tc>
          <w:tcPr>
            <w:tcW w:w="3787" w:type="dxa"/>
          </w:tcPr>
          <w:p w14:paraId="51B981C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Wick Phillips Gould &amp; Martin, LLP</w:t>
            </w:r>
          </w:p>
          <w:p w14:paraId="54B38F5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Brant C. Martin, Jason M. Rudd, Lauren K. Drawhorn, Jeffrey W. Hellberg Jr.</w:t>
            </w:r>
          </w:p>
          <w:p w14:paraId="078E1E3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3131 McKinney Avenue, Suite 500</w:t>
            </w:r>
          </w:p>
          <w:p w14:paraId="7229431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75204</w:t>
            </w:r>
          </w:p>
          <w:p w14:paraId="33FFF53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70195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8A472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Willkie Farr &amp; Gallagher LLP</w:t>
            </w:r>
          </w:p>
          <w:p w14:paraId="63D85D8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Mark T. Stancil, Joshua S. Levy</w:t>
            </w:r>
          </w:p>
          <w:p w14:paraId="7E893DB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1875 K Street, N.W.</w:t>
            </w:r>
          </w:p>
          <w:p w14:paraId="7211735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20006</w:t>
            </w:r>
          </w:p>
          <w:p w14:paraId="2283A78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BFB44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74ACE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Winstead PC</w:t>
            </w:r>
          </w:p>
          <w:p w14:paraId="5F1A56A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Rakhee V. Patel, Phillip Lamberson</w:t>
            </w:r>
          </w:p>
          <w:p w14:paraId="107B807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2728 N. Harwood Street, Suite 500</w:t>
            </w:r>
          </w:p>
          <w:p w14:paraId="6CFB29D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7A821A0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54DA246C" w14:textId="77777777">
        <w:trPr>
          <w:cantSplit/>
          <w:trHeight w:hRule="exact" w:val="1440"/>
        </w:trPr>
        <w:tc>
          <w:tcPr>
            <w:tcW w:w="3787" w:type="dxa"/>
          </w:tcPr>
          <w:p w14:paraId="368A142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Winston &amp; Strawn LLP</w:t>
            </w:r>
          </w:p>
          <w:p w14:paraId="6A35220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Attn: David Neier</w:t>
            </w:r>
          </w:p>
          <w:p w14:paraId="1366F69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200 Park Avenue</w:t>
            </w:r>
          </w:p>
          <w:p w14:paraId="700E60A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New York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10166-4193</w:t>
            </w:r>
          </w:p>
          <w:p w14:paraId="729F058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A375C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EAA25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Winston &amp; Strawn LLP</w:t>
            </w:r>
          </w:p>
          <w:p w14:paraId="3A61F8C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Attn: Katherine A. Preston</w:t>
            </w:r>
          </w:p>
          <w:p w14:paraId="5B9103B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800 Capitol Street, Suite 2400</w:t>
            </w:r>
          </w:p>
          <w:p w14:paraId="65486A2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Houston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77002</w:t>
            </w:r>
          </w:p>
          <w:p w14:paraId="261C6E5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C2179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0EB0E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Winston &amp; Strawn LLP</w:t>
            </w:r>
          </w:p>
          <w:p w14:paraId="5EA458B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Attn: Thomas M. Melsheimer; Natalie L. Arbaugh</w:t>
            </w:r>
          </w:p>
          <w:p w14:paraId="61ED42E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2121 N. Pearl Street, Suite 900</w:t>
            </w:r>
          </w:p>
          <w:p w14:paraId="662D1FA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Dallas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75201</w:t>
            </w:r>
          </w:p>
          <w:p w14:paraId="6C24A4F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342C1DF6" w14:textId="77777777">
        <w:trPr>
          <w:cantSplit/>
          <w:trHeight w:hRule="exact" w:val="1440"/>
        </w:trPr>
        <w:tc>
          <w:tcPr>
            <w:tcW w:w="3787" w:type="dxa"/>
          </w:tcPr>
          <w:p w14:paraId="4FB42B2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3C5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Zillah A. Frampton</w:t>
            </w:r>
          </w:p>
          <w:p w14:paraId="4DE89B4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Bankruptcy Administrator</w:t>
            </w:r>
          </w:p>
          <w:p w14:paraId="6F992B3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Delaware Division of Revenue</w:t>
            </w:r>
          </w:p>
          <w:p w14:paraId="621C8B1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Carvel State Office Building, 8th Floor</w:t>
            </w:r>
          </w:p>
          <w:p w14:paraId="7C10D99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820 N. French Street</w:t>
            </w:r>
          </w:p>
          <w:p w14:paraId="2D77F60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Wilmington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C59">
              <w:rPr>
                <w:rFonts w:ascii="Arial" w:hAnsi="Arial" w:cs="Arial"/>
                <w:noProof/>
                <w:sz w:val="20"/>
                <w:szCs w:val="20"/>
              </w:rPr>
              <w:t>19801</w:t>
            </w:r>
          </w:p>
          <w:p w14:paraId="6E256C4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B82A4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39AB4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6D587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E8204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0D925D78" w14:textId="77777777">
        <w:trPr>
          <w:cantSplit/>
          <w:trHeight w:hRule="exact" w:val="1440"/>
        </w:trPr>
        <w:tc>
          <w:tcPr>
            <w:tcW w:w="3787" w:type="dxa"/>
          </w:tcPr>
          <w:p w14:paraId="1B86471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62770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7D256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11B74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B172E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2F1D0A34" w14:textId="77777777">
        <w:trPr>
          <w:cantSplit/>
          <w:trHeight w:hRule="exact" w:val="1440"/>
        </w:trPr>
        <w:tc>
          <w:tcPr>
            <w:tcW w:w="3787" w:type="dxa"/>
          </w:tcPr>
          <w:p w14:paraId="43186BA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E5F1A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75732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CFA24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91EC2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062698B5" w14:textId="77777777">
        <w:trPr>
          <w:cantSplit/>
          <w:trHeight w:hRule="exact" w:val="1440"/>
        </w:trPr>
        <w:tc>
          <w:tcPr>
            <w:tcW w:w="3787" w:type="dxa"/>
          </w:tcPr>
          <w:p w14:paraId="081D40A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46701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46A38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FD54D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AC257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517542AE" w14:textId="77777777">
        <w:trPr>
          <w:cantSplit/>
          <w:trHeight w:hRule="exact" w:val="1440"/>
        </w:trPr>
        <w:tc>
          <w:tcPr>
            <w:tcW w:w="3787" w:type="dxa"/>
          </w:tcPr>
          <w:p w14:paraId="11BD140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B4F8F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C0526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26337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91A50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BE315" w14:textId="77777777" w:rsidR="007F7256" w:rsidRDefault="007F7256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7F7256" w:rsidSect="007F7256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F7256" w:rsidRPr="00A82FA6" w14:paraId="59AC6054" w14:textId="77777777">
        <w:trPr>
          <w:cantSplit/>
          <w:trHeight w:hRule="exact" w:val="1440"/>
        </w:trPr>
        <w:tc>
          <w:tcPr>
            <w:tcW w:w="3787" w:type="dxa"/>
          </w:tcPr>
          <w:p w14:paraId="03935641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60A2E0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554C1D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5594C1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388E01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71744444" w14:textId="77777777">
        <w:trPr>
          <w:cantSplit/>
          <w:trHeight w:hRule="exact" w:val="1440"/>
        </w:trPr>
        <w:tc>
          <w:tcPr>
            <w:tcW w:w="3787" w:type="dxa"/>
          </w:tcPr>
          <w:p w14:paraId="44F8578C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437852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6B88D3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6CF8D7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93496B" w14:textId="77777777" w:rsidR="007F7256" w:rsidRPr="00A82FA6" w:rsidRDefault="007F7256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5B4CD754" w14:textId="77777777">
        <w:trPr>
          <w:cantSplit/>
          <w:trHeight w:hRule="exact" w:val="1440"/>
        </w:trPr>
        <w:tc>
          <w:tcPr>
            <w:tcW w:w="3787" w:type="dxa"/>
          </w:tcPr>
          <w:p w14:paraId="146BDFF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7BB29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7E221D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EFB0A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5851F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062862D3" w14:textId="77777777">
        <w:trPr>
          <w:cantSplit/>
          <w:trHeight w:hRule="exact" w:val="1440"/>
        </w:trPr>
        <w:tc>
          <w:tcPr>
            <w:tcW w:w="3787" w:type="dxa"/>
          </w:tcPr>
          <w:p w14:paraId="2DED9B9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77B7A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CDE89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61086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8B402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1597E347" w14:textId="77777777">
        <w:trPr>
          <w:cantSplit/>
          <w:trHeight w:hRule="exact" w:val="1440"/>
        </w:trPr>
        <w:tc>
          <w:tcPr>
            <w:tcW w:w="3787" w:type="dxa"/>
          </w:tcPr>
          <w:p w14:paraId="5663DF8A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839563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06D22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B8FE2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FC06A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0B3AF9D3" w14:textId="77777777">
        <w:trPr>
          <w:cantSplit/>
          <w:trHeight w:hRule="exact" w:val="1440"/>
        </w:trPr>
        <w:tc>
          <w:tcPr>
            <w:tcW w:w="3787" w:type="dxa"/>
          </w:tcPr>
          <w:p w14:paraId="7EF6CD84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37400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A04F2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0908E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A80E5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0D7C658F" w14:textId="77777777">
        <w:trPr>
          <w:cantSplit/>
          <w:trHeight w:hRule="exact" w:val="1440"/>
        </w:trPr>
        <w:tc>
          <w:tcPr>
            <w:tcW w:w="3787" w:type="dxa"/>
          </w:tcPr>
          <w:p w14:paraId="708EBB70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B9A2D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A8BBF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40C75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2CBDD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42B0A9FC" w14:textId="77777777">
        <w:trPr>
          <w:cantSplit/>
          <w:trHeight w:hRule="exact" w:val="1440"/>
        </w:trPr>
        <w:tc>
          <w:tcPr>
            <w:tcW w:w="3787" w:type="dxa"/>
          </w:tcPr>
          <w:p w14:paraId="7850E11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D8D7EC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E0502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70A73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CBACCB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74C55F3D" w14:textId="77777777">
        <w:trPr>
          <w:cantSplit/>
          <w:trHeight w:hRule="exact" w:val="1440"/>
        </w:trPr>
        <w:tc>
          <w:tcPr>
            <w:tcW w:w="3787" w:type="dxa"/>
          </w:tcPr>
          <w:p w14:paraId="0E75F1E8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CDFE16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9983A9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5CB2EE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490157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256" w:rsidRPr="00A82FA6" w14:paraId="38F7A3D3" w14:textId="77777777">
        <w:trPr>
          <w:cantSplit/>
          <w:trHeight w:hRule="exact" w:val="1440"/>
        </w:trPr>
        <w:tc>
          <w:tcPr>
            <w:tcW w:w="3787" w:type="dxa"/>
          </w:tcPr>
          <w:p w14:paraId="52E3921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681142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6B04D1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A498DF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897FC5" w14:textId="77777777" w:rsidR="007F7256" w:rsidRPr="00A82FA6" w:rsidRDefault="007F7256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54A7C7" w14:textId="77777777" w:rsidR="007F7256" w:rsidRDefault="007F7256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7F7256" w:rsidSect="007F7256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3DB533C4" w14:textId="77777777" w:rsidR="007F7256" w:rsidRPr="00A82FA6" w:rsidRDefault="007F7256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</w:pPr>
    </w:p>
    <w:sectPr w:rsidR="007F7256" w:rsidRPr="00A82FA6" w:rsidSect="007F7256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7"/>
    <w:rsid w:val="000302DC"/>
    <w:rsid w:val="000421FD"/>
    <w:rsid w:val="0009687C"/>
    <w:rsid w:val="000F721C"/>
    <w:rsid w:val="002E4D8D"/>
    <w:rsid w:val="00354631"/>
    <w:rsid w:val="003B4FC7"/>
    <w:rsid w:val="003B6EB4"/>
    <w:rsid w:val="00576E75"/>
    <w:rsid w:val="006C4E4D"/>
    <w:rsid w:val="006D1AAF"/>
    <w:rsid w:val="006F3527"/>
    <w:rsid w:val="007133B3"/>
    <w:rsid w:val="00734540"/>
    <w:rsid w:val="007F7256"/>
    <w:rsid w:val="008E15CB"/>
    <w:rsid w:val="00954373"/>
    <w:rsid w:val="00A82FA6"/>
    <w:rsid w:val="00AC32F7"/>
    <w:rsid w:val="00AD2892"/>
    <w:rsid w:val="00B14F0B"/>
    <w:rsid w:val="00C478F1"/>
    <w:rsid w:val="00D51F39"/>
    <w:rsid w:val="00E10089"/>
    <w:rsid w:val="00E10563"/>
    <w:rsid w:val="00E771A6"/>
    <w:rsid w:val="00EC3C65"/>
    <w:rsid w:val="00F333E0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E929"/>
  <w15:docId w15:val="{DF9552C2-71AA-418F-A6DC-C85C7B43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66C3-1603-4C99-9FDA-87A0DB62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Romero</dc:creator>
  <cp:lastModifiedBy>Ronaldo Lizarraga-Angulo</cp:lastModifiedBy>
  <cp:revision>1</cp:revision>
  <dcterms:created xsi:type="dcterms:W3CDTF">2025-05-20T02:03:00Z</dcterms:created>
  <dcterms:modified xsi:type="dcterms:W3CDTF">2025-05-20T02:07:00Z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2025-05-20T02:07:27Z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6dc1d120-5ef2-4dec-b2ce-6e4cc9c0ffc8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